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5723" w14:textId="63E5D401" w:rsidR="00991CFE" w:rsidRDefault="00991CFE" w:rsidP="00991CFE">
      <w:pPr>
        <w:pStyle w:val="Geenafstand"/>
        <w:rPr>
          <w:lang w:eastAsia="nl-NL"/>
        </w:rPr>
      </w:pPr>
      <w:r w:rsidRPr="00991CFE">
        <w:rPr>
          <w:b/>
          <w:bCs/>
          <w:lang w:eastAsia="nl-NL"/>
        </w:rPr>
        <w:t>Recensie Theaterkrant</w:t>
      </w:r>
      <w:r>
        <w:rPr>
          <w:lang w:eastAsia="nl-NL"/>
        </w:rPr>
        <w:t xml:space="preserve"> Drift </w:t>
      </w:r>
    </w:p>
    <w:p w14:paraId="12BE5763" w14:textId="0B25FB24" w:rsidR="00991CFE" w:rsidRDefault="00991CFE" w:rsidP="00991CFE">
      <w:pPr>
        <w:pStyle w:val="Kop1"/>
        <w:rPr>
          <w:rFonts w:ascii="Arial" w:eastAsia="Times New Roman" w:hAnsi="Arial" w:cs="Arial"/>
          <w:b/>
          <w:bCs/>
          <w:color w:val="auto"/>
          <w:lang w:eastAsia="nl-NL"/>
        </w:rPr>
      </w:pPr>
      <w:r w:rsidRPr="00991CFE">
        <w:rPr>
          <w:rFonts w:ascii="Arial" w:eastAsia="Times New Roman" w:hAnsi="Arial" w:cs="Arial"/>
          <w:b/>
          <w:bCs/>
          <w:color w:val="auto"/>
          <w:lang w:eastAsia="nl-NL"/>
        </w:rPr>
        <w:t>CHRISTIAN VAN EIJKELENBURG TOONT IN ZIJN SOLODEBUUT EEN GROOT TALENT VOOR ABSURDISME</w:t>
      </w:r>
    </w:p>
    <w:p w14:paraId="29817ED6" w14:textId="6116F494" w:rsidR="00991CFE" w:rsidRPr="00991CFE" w:rsidRDefault="00991CFE" w:rsidP="00991CFE">
      <w:pPr>
        <w:pStyle w:val="Geenafstand"/>
        <w:rPr>
          <w:rFonts w:ascii="Georgia" w:hAnsi="Georgia" w:cs="Times New Roman"/>
          <w:color w:val="333333"/>
          <w:lang w:eastAsia="nl-NL"/>
        </w:rPr>
      </w:pPr>
      <w:r w:rsidRPr="00991CFE">
        <w:rPr>
          <w:rFonts w:ascii="Georgia" w:hAnsi="Georgia" w:cs="Times New Roman"/>
          <w:b/>
          <w:bCs/>
          <w:i/>
          <w:iCs/>
          <w:color w:val="333333"/>
          <w:lang w:eastAsia="nl-NL"/>
        </w:rPr>
        <w:t>Drift</w:t>
      </w:r>
      <w:r w:rsidRPr="00991CFE">
        <w:rPr>
          <w:rFonts w:ascii="Georgia" w:hAnsi="Georgia" w:cs="Times New Roman"/>
          <w:b/>
          <w:bCs/>
          <w:color w:val="333333"/>
          <w:lang w:eastAsia="nl-NL"/>
        </w:rPr>
        <w:t xml:space="preserve"> is een bij vlagen hilarische voorstelling, die het niet moet hebben van scherpe analyses maar vooral drijft op het absurdistische talent van Christian van </w:t>
      </w:r>
      <w:proofErr w:type="spellStart"/>
      <w:r w:rsidRPr="00991CFE">
        <w:rPr>
          <w:rFonts w:ascii="Georgia" w:hAnsi="Georgia" w:cs="Times New Roman"/>
          <w:b/>
          <w:bCs/>
          <w:color w:val="333333"/>
          <w:lang w:eastAsia="nl-NL"/>
        </w:rPr>
        <w:t>Eijkelenburg</w:t>
      </w:r>
      <w:proofErr w:type="spellEnd"/>
      <w:r w:rsidRPr="00991CFE">
        <w:rPr>
          <w:rFonts w:ascii="Georgia" w:hAnsi="Georgia" w:cs="Times New Roman"/>
          <w:b/>
          <w:bCs/>
          <w:color w:val="333333"/>
          <w:lang w:eastAsia="nl-NL"/>
        </w:rPr>
        <w:t>.</w:t>
      </w:r>
    </w:p>
    <w:p w14:paraId="2B2B396C" w14:textId="3775E0CC" w:rsidR="00991CFE" w:rsidRPr="00991CFE" w:rsidRDefault="00991CFE" w:rsidP="00991CFE">
      <w:pPr>
        <w:pStyle w:val="Geenafstand"/>
        <w:rPr>
          <w:rFonts w:ascii="Georgia" w:hAnsi="Georgia" w:cs="Times New Roman"/>
          <w:color w:val="333333"/>
          <w:sz w:val="27"/>
          <w:szCs w:val="27"/>
          <w:lang w:eastAsia="nl-NL"/>
        </w:rPr>
      </w:pPr>
      <w:r w:rsidRPr="00991CFE">
        <w:rPr>
          <w:rFonts w:ascii="Georgia" w:hAnsi="Georgia" w:cs="Times New Roman"/>
          <w:noProof/>
          <w:color w:val="333333"/>
          <w:sz w:val="27"/>
          <w:szCs w:val="27"/>
          <w:lang w:eastAsia="nl-NL"/>
        </w:rPr>
        <w:drawing>
          <wp:inline distT="0" distB="0" distL="0" distR="0" wp14:anchorId="618DEF5A" wp14:editId="10CD850C">
            <wp:extent cx="5760720" cy="3782695"/>
            <wp:effectExtent l="0" t="0" r="0" b="8255"/>
            <wp:docPr id="309787297" name="Afbeelding 2" descr="Afbeelding met kleding, tekst, persoo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87297" name="Afbeelding 2" descr="Afbeelding met kleding, tekst, persoon, schermopname&#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782695"/>
                    </a:xfrm>
                    <a:prstGeom prst="rect">
                      <a:avLst/>
                    </a:prstGeom>
                    <a:noFill/>
                    <a:ln>
                      <a:noFill/>
                    </a:ln>
                  </pic:spPr>
                </pic:pic>
              </a:graphicData>
            </a:graphic>
          </wp:inline>
        </w:drawing>
      </w:r>
    </w:p>
    <w:p w14:paraId="58C21545" w14:textId="77777777" w:rsidR="00991CFE" w:rsidRDefault="00991CFE" w:rsidP="00991CFE">
      <w:pPr>
        <w:pStyle w:val="Geenafstand"/>
        <w:rPr>
          <w:rFonts w:ascii="Georgia" w:hAnsi="Georgia" w:cs="Times New Roman"/>
          <w:color w:val="333333"/>
          <w:lang w:eastAsia="nl-NL"/>
        </w:rPr>
      </w:pPr>
      <w:r w:rsidRPr="00991CFE">
        <w:rPr>
          <w:rFonts w:ascii="Georgia" w:hAnsi="Georgia" w:cs="Times New Roman"/>
          <w:color w:val="333333"/>
          <w:lang w:eastAsia="nl-NL"/>
        </w:rPr>
        <w:t xml:space="preserve">Christian van </w:t>
      </w:r>
      <w:proofErr w:type="spellStart"/>
      <w:r w:rsidRPr="00991CFE">
        <w:rPr>
          <w:rFonts w:ascii="Georgia" w:hAnsi="Georgia" w:cs="Times New Roman"/>
          <w:color w:val="333333"/>
          <w:lang w:eastAsia="nl-NL"/>
        </w:rPr>
        <w:t>Eijkelenburg</w:t>
      </w:r>
      <w:proofErr w:type="spellEnd"/>
      <w:r w:rsidRPr="00991CFE">
        <w:rPr>
          <w:rFonts w:ascii="Georgia" w:hAnsi="Georgia" w:cs="Times New Roman"/>
          <w:color w:val="333333"/>
          <w:lang w:eastAsia="nl-NL"/>
        </w:rPr>
        <w:t xml:space="preserve"> maakte zes jaar deel uit van </w:t>
      </w:r>
      <w:proofErr w:type="spellStart"/>
      <w:r w:rsidRPr="00991CFE">
        <w:rPr>
          <w:rFonts w:ascii="Georgia" w:hAnsi="Georgia" w:cs="Times New Roman"/>
          <w:color w:val="333333"/>
          <w:lang w:eastAsia="nl-NL"/>
        </w:rPr>
        <w:t>cabaretduo</w:t>
      </w:r>
      <w:proofErr w:type="spellEnd"/>
      <w:r w:rsidRPr="00991CFE">
        <w:rPr>
          <w:rFonts w:ascii="Georgia" w:hAnsi="Georgia" w:cs="Times New Roman"/>
          <w:color w:val="333333"/>
          <w:lang w:eastAsia="nl-NL"/>
        </w:rPr>
        <w:t xml:space="preserve"> De </w:t>
      </w:r>
      <w:proofErr w:type="spellStart"/>
      <w:r w:rsidRPr="00991CFE">
        <w:rPr>
          <w:rFonts w:ascii="Georgia" w:hAnsi="Georgia" w:cs="Times New Roman"/>
          <w:color w:val="333333"/>
          <w:lang w:eastAsia="nl-NL"/>
        </w:rPr>
        <w:t>Fransse</w:t>
      </w:r>
      <w:proofErr w:type="spellEnd"/>
      <w:r w:rsidRPr="00991CFE">
        <w:rPr>
          <w:rFonts w:ascii="Georgia" w:hAnsi="Georgia" w:cs="Times New Roman"/>
          <w:color w:val="333333"/>
          <w:lang w:eastAsia="nl-NL"/>
        </w:rPr>
        <w:t xml:space="preserve"> Eijkel en brengt nu met </w:t>
      </w:r>
      <w:r w:rsidRPr="00991CFE">
        <w:rPr>
          <w:rFonts w:ascii="Georgia" w:hAnsi="Georgia" w:cs="Times New Roman"/>
          <w:i/>
          <w:iCs/>
          <w:color w:val="333333"/>
          <w:lang w:eastAsia="nl-NL"/>
        </w:rPr>
        <w:t>Drift </w:t>
      </w:r>
      <w:r w:rsidRPr="00991CFE">
        <w:rPr>
          <w:rFonts w:ascii="Georgia" w:hAnsi="Georgia" w:cs="Times New Roman"/>
          <w:color w:val="333333"/>
          <w:lang w:eastAsia="nl-NL"/>
        </w:rPr>
        <w:t xml:space="preserve">zijn eerste </w:t>
      </w:r>
      <w:proofErr w:type="spellStart"/>
      <w:r w:rsidRPr="00991CFE">
        <w:rPr>
          <w:rFonts w:ascii="Georgia" w:hAnsi="Georgia" w:cs="Times New Roman"/>
          <w:color w:val="333333"/>
          <w:lang w:eastAsia="nl-NL"/>
        </w:rPr>
        <w:t>solo-programma</w:t>
      </w:r>
      <w:proofErr w:type="spellEnd"/>
      <w:r w:rsidRPr="00991CFE">
        <w:rPr>
          <w:rFonts w:ascii="Georgia" w:hAnsi="Georgia" w:cs="Times New Roman"/>
          <w:color w:val="333333"/>
          <w:lang w:eastAsia="nl-NL"/>
        </w:rPr>
        <w:t xml:space="preserve">. In zijn solodebuut schakelt hij vloeiend tussen verschillende scènes, die met behulp van geprojecteerd beeld en soundscapes worden gemarkeerd. Van </w:t>
      </w:r>
      <w:proofErr w:type="spellStart"/>
      <w:r w:rsidRPr="00991CFE">
        <w:rPr>
          <w:rFonts w:ascii="Georgia" w:hAnsi="Georgia" w:cs="Times New Roman"/>
          <w:color w:val="333333"/>
          <w:lang w:eastAsia="nl-NL"/>
        </w:rPr>
        <w:t>Eijkelenburg</w:t>
      </w:r>
      <w:proofErr w:type="spellEnd"/>
      <w:r w:rsidRPr="00991CFE">
        <w:rPr>
          <w:rFonts w:ascii="Georgia" w:hAnsi="Georgia" w:cs="Times New Roman"/>
          <w:color w:val="333333"/>
          <w:lang w:eastAsia="nl-NL"/>
        </w:rPr>
        <w:t xml:space="preserve"> wisselt tussen verschillende personages, en vertrouwt daarbij op zijn sterke fysieke spel en mimiek. In combinatie met de felgekleurde projecties en het opgenomen geluid, krijgt de voorstelling een stripboek-achtige uitstraling.</w:t>
      </w:r>
    </w:p>
    <w:p w14:paraId="648C99E8" w14:textId="77777777" w:rsidR="00991CFE" w:rsidRPr="00991CFE" w:rsidRDefault="00991CFE" w:rsidP="00991CFE">
      <w:pPr>
        <w:pStyle w:val="Geenafstand"/>
        <w:rPr>
          <w:rFonts w:ascii="Georgia" w:hAnsi="Georgia" w:cs="Times New Roman"/>
          <w:color w:val="333333"/>
          <w:lang w:eastAsia="nl-NL"/>
        </w:rPr>
      </w:pPr>
    </w:p>
    <w:p w14:paraId="28B6DB6C" w14:textId="77777777" w:rsidR="00991CFE" w:rsidRDefault="00991CFE" w:rsidP="00991CFE">
      <w:pPr>
        <w:pStyle w:val="Geenafstand"/>
        <w:rPr>
          <w:rFonts w:ascii="Georgia" w:hAnsi="Georgia" w:cs="Times New Roman"/>
          <w:color w:val="333333"/>
          <w:lang w:eastAsia="nl-NL"/>
        </w:rPr>
      </w:pPr>
      <w:r w:rsidRPr="00991CFE">
        <w:rPr>
          <w:rFonts w:ascii="Georgia" w:hAnsi="Georgia" w:cs="Times New Roman"/>
          <w:color w:val="333333"/>
          <w:lang w:eastAsia="nl-NL"/>
        </w:rPr>
        <w:t xml:space="preserve">De scènes worden bijeengehouden door terugkerende elementen, zoals de tropische plant die moet worden opgehangen – het liefst met een ultra-mannelijke boor – en even later excuses eist van haar bezitter voor de koloniale praktijken jegens haar familieleden in het regenwoud. Of de biechtstoel waar Van </w:t>
      </w:r>
      <w:proofErr w:type="spellStart"/>
      <w:r w:rsidRPr="00991CFE">
        <w:rPr>
          <w:rFonts w:ascii="Georgia" w:hAnsi="Georgia" w:cs="Times New Roman"/>
          <w:color w:val="333333"/>
          <w:lang w:eastAsia="nl-NL"/>
        </w:rPr>
        <w:t>Eijkelenburg</w:t>
      </w:r>
      <w:proofErr w:type="spellEnd"/>
      <w:r w:rsidRPr="00991CFE">
        <w:rPr>
          <w:rFonts w:ascii="Georgia" w:hAnsi="Georgia" w:cs="Times New Roman"/>
          <w:color w:val="333333"/>
          <w:lang w:eastAsia="nl-NL"/>
        </w:rPr>
        <w:t xml:space="preserve"> meerdere malen op gaat zitten, en waarin hij steeds wanhopiger zoekt naar dingen waaraan hij zich schuldig heeft gemaakt.</w:t>
      </w:r>
    </w:p>
    <w:p w14:paraId="77D10864" w14:textId="77777777" w:rsidR="00991CFE" w:rsidRPr="00991CFE" w:rsidRDefault="00991CFE" w:rsidP="00991CFE">
      <w:pPr>
        <w:pStyle w:val="Geenafstand"/>
        <w:rPr>
          <w:rFonts w:ascii="Georgia" w:hAnsi="Georgia" w:cs="Times New Roman"/>
          <w:color w:val="333333"/>
          <w:lang w:eastAsia="nl-NL"/>
        </w:rPr>
      </w:pPr>
    </w:p>
    <w:p w14:paraId="0A0C9288" w14:textId="77777777" w:rsidR="00991CFE" w:rsidRDefault="00991CFE" w:rsidP="00991CFE">
      <w:pPr>
        <w:pStyle w:val="Geenafstand"/>
        <w:rPr>
          <w:rFonts w:ascii="Georgia" w:hAnsi="Georgia" w:cs="Times New Roman"/>
          <w:color w:val="333333"/>
          <w:lang w:eastAsia="nl-NL"/>
        </w:rPr>
      </w:pPr>
      <w:r w:rsidRPr="00991CFE">
        <w:rPr>
          <w:rFonts w:ascii="Georgia" w:hAnsi="Georgia" w:cs="Times New Roman"/>
          <w:color w:val="333333"/>
          <w:lang w:eastAsia="nl-NL"/>
        </w:rPr>
        <w:t>Ethisch consumeren, je uitspreken tegen het kwaad in de wereld en je inzetten voor je buurt, staan daarin haaks op de schreeuwende ‘</w:t>
      </w:r>
      <w:proofErr w:type="spellStart"/>
      <w:r w:rsidRPr="00991CFE">
        <w:rPr>
          <w:rFonts w:ascii="Georgia" w:hAnsi="Georgia" w:cs="Times New Roman"/>
          <w:color w:val="333333"/>
          <w:lang w:eastAsia="nl-NL"/>
        </w:rPr>
        <w:t>Rotterdammert</w:t>
      </w:r>
      <w:proofErr w:type="spellEnd"/>
      <w:r w:rsidRPr="00991CFE">
        <w:rPr>
          <w:rFonts w:ascii="Georgia" w:hAnsi="Georgia" w:cs="Times New Roman"/>
          <w:color w:val="333333"/>
          <w:lang w:eastAsia="nl-NL"/>
        </w:rPr>
        <w:t xml:space="preserve">’ die Van </w:t>
      </w:r>
      <w:proofErr w:type="spellStart"/>
      <w:r w:rsidRPr="00991CFE">
        <w:rPr>
          <w:rFonts w:ascii="Georgia" w:hAnsi="Georgia" w:cs="Times New Roman"/>
          <w:color w:val="333333"/>
          <w:lang w:eastAsia="nl-NL"/>
        </w:rPr>
        <w:t>Eijkelenburg</w:t>
      </w:r>
      <w:proofErr w:type="spellEnd"/>
      <w:r w:rsidRPr="00991CFE">
        <w:rPr>
          <w:rFonts w:ascii="Georgia" w:hAnsi="Georgia" w:cs="Times New Roman"/>
          <w:color w:val="333333"/>
          <w:lang w:eastAsia="nl-NL"/>
        </w:rPr>
        <w:t xml:space="preserve"> ook in zich heeft, en die onbeschaamd een pan bami uit het raam flikkert. Hij lijkt willen te onderzoeken in hoeverre je nog gewoon jezelf mag zijn, maar blijft daarin terugkeren naar gedateerd aandoende uitspraken in de trant van ‘je mag ook niets meer tegenwoordig’.</w:t>
      </w:r>
    </w:p>
    <w:p w14:paraId="76F232C3" w14:textId="77777777" w:rsidR="00991CFE" w:rsidRPr="00991CFE" w:rsidRDefault="00991CFE" w:rsidP="00991CFE">
      <w:pPr>
        <w:pStyle w:val="Geenafstand"/>
        <w:rPr>
          <w:rFonts w:ascii="Georgia" w:hAnsi="Georgia" w:cs="Times New Roman"/>
          <w:color w:val="333333"/>
          <w:lang w:eastAsia="nl-NL"/>
        </w:rPr>
      </w:pPr>
    </w:p>
    <w:p w14:paraId="1F5E2C26" w14:textId="77777777" w:rsidR="00991CFE" w:rsidRDefault="00991CFE" w:rsidP="00991CFE">
      <w:pPr>
        <w:pStyle w:val="Geenafstand"/>
        <w:rPr>
          <w:rFonts w:ascii="Georgia" w:hAnsi="Georgia" w:cs="Times New Roman"/>
          <w:color w:val="333333"/>
          <w:lang w:eastAsia="nl-NL"/>
        </w:rPr>
      </w:pPr>
      <w:r w:rsidRPr="00991CFE">
        <w:rPr>
          <w:rFonts w:ascii="Georgia" w:hAnsi="Georgia" w:cs="Times New Roman"/>
          <w:color w:val="333333"/>
          <w:lang w:eastAsia="nl-NL"/>
        </w:rPr>
        <w:t>De ‘cancelquiz’ is hier het beste voorbeeld van. Veel vragen zijn op zijn best flauw te noemen (de kip die ‘hen’ wil worden genoemd en daarmee genderqueer zou zijn), of berusten op onjuistheden (‘</w:t>
      </w:r>
      <w:proofErr w:type="spellStart"/>
      <w:r w:rsidRPr="00991CFE">
        <w:rPr>
          <w:rFonts w:ascii="Georgia" w:hAnsi="Georgia" w:cs="Times New Roman"/>
          <w:color w:val="333333"/>
          <w:lang w:eastAsia="nl-NL"/>
        </w:rPr>
        <w:t>woke</w:t>
      </w:r>
      <w:proofErr w:type="spellEnd"/>
      <w:r w:rsidRPr="00991CFE">
        <w:rPr>
          <w:rFonts w:ascii="Georgia" w:hAnsi="Georgia" w:cs="Times New Roman"/>
          <w:color w:val="333333"/>
          <w:lang w:eastAsia="nl-NL"/>
        </w:rPr>
        <w:t xml:space="preserve">’ wordt over het algemeen juist boos als je zegt geen kleur te kunnen </w:t>
      </w:r>
      <w:r w:rsidRPr="00991CFE">
        <w:rPr>
          <w:rFonts w:ascii="Georgia" w:hAnsi="Georgia" w:cs="Times New Roman"/>
          <w:color w:val="333333"/>
          <w:lang w:eastAsia="nl-NL"/>
        </w:rPr>
        <w:lastRenderedPageBreak/>
        <w:t xml:space="preserve">zien). Van </w:t>
      </w:r>
      <w:proofErr w:type="spellStart"/>
      <w:r w:rsidRPr="00991CFE">
        <w:rPr>
          <w:rFonts w:ascii="Georgia" w:hAnsi="Georgia" w:cs="Times New Roman"/>
          <w:color w:val="333333"/>
          <w:lang w:eastAsia="nl-NL"/>
        </w:rPr>
        <w:t>Eijkelenburg</w:t>
      </w:r>
      <w:proofErr w:type="spellEnd"/>
      <w:r w:rsidRPr="00991CFE">
        <w:rPr>
          <w:rFonts w:ascii="Georgia" w:hAnsi="Georgia" w:cs="Times New Roman"/>
          <w:color w:val="333333"/>
          <w:lang w:eastAsia="nl-NL"/>
        </w:rPr>
        <w:t xml:space="preserve"> neemt zijn eigen politieke correctheid op de hak, maar wat daarvan het punt is, wordt niet duidelijk.</w:t>
      </w:r>
    </w:p>
    <w:p w14:paraId="3DAF5D06" w14:textId="77777777" w:rsidR="00991CFE" w:rsidRPr="00991CFE" w:rsidRDefault="00991CFE" w:rsidP="00991CFE">
      <w:pPr>
        <w:pStyle w:val="Geenafstand"/>
        <w:rPr>
          <w:rFonts w:ascii="Georgia" w:hAnsi="Georgia" w:cs="Times New Roman"/>
          <w:color w:val="333333"/>
          <w:lang w:eastAsia="nl-NL"/>
        </w:rPr>
      </w:pPr>
    </w:p>
    <w:p w14:paraId="7AD05EE1" w14:textId="10D335B9" w:rsidR="00991CFE" w:rsidRDefault="00991CFE" w:rsidP="00991CFE">
      <w:pPr>
        <w:pStyle w:val="Geenafstand"/>
        <w:rPr>
          <w:rFonts w:ascii="Georgia" w:hAnsi="Georgia" w:cs="Times New Roman"/>
          <w:color w:val="333333"/>
          <w:lang w:eastAsia="nl-NL"/>
        </w:rPr>
      </w:pPr>
      <w:r w:rsidRPr="00991CFE">
        <w:rPr>
          <w:rFonts w:ascii="Georgia" w:hAnsi="Georgia" w:cs="Times New Roman"/>
          <w:color w:val="333333"/>
          <w:lang w:eastAsia="nl-NL"/>
        </w:rPr>
        <w:t xml:space="preserve">Het allerleukst is Van </w:t>
      </w:r>
      <w:proofErr w:type="spellStart"/>
      <w:r w:rsidRPr="00991CFE">
        <w:rPr>
          <w:rFonts w:ascii="Georgia" w:hAnsi="Georgia" w:cs="Times New Roman"/>
          <w:color w:val="333333"/>
          <w:lang w:eastAsia="nl-NL"/>
        </w:rPr>
        <w:t>Eijkelenburg</w:t>
      </w:r>
      <w:proofErr w:type="spellEnd"/>
      <w:r w:rsidRPr="00991CFE">
        <w:rPr>
          <w:rFonts w:ascii="Georgia" w:hAnsi="Georgia" w:cs="Times New Roman"/>
          <w:color w:val="333333"/>
          <w:lang w:eastAsia="nl-NL"/>
        </w:rPr>
        <w:t xml:space="preserve"> in de absurdistische scènes, zoals wanneer hij een spoken word kunstenaar persifleert met semi-filosofische bespiegelingen en de stellige uitspraak dat een roze koek ‘feitelijk een roze cakeje’ is. Hilarisch is ook de imitatie van de internettrol, waarin een anonieme twitteraar met de kenmerken van het </w:t>
      </w:r>
      <w:r w:rsidRPr="00991CFE">
        <w:rPr>
          <w:rFonts w:ascii="Georgia" w:hAnsi="Georgia" w:cs="Times New Roman"/>
          <w:i/>
          <w:iCs/>
          <w:color w:val="333333"/>
          <w:lang w:eastAsia="nl-NL"/>
        </w:rPr>
        <w:t xml:space="preserve">Lord of </w:t>
      </w:r>
      <w:proofErr w:type="spellStart"/>
      <w:r w:rsidRPr="00991CFE">
        <w:rPr>
          <w:rFonts w:ascii="Georgia" w:hAnsi="Georgia" w:cs="Times New Roman"/>
          <w:i/>
          <w:iCs/>
          <w:color w:val="333333"/>
          <w:lang w:eastAsia="nl-NL"/>
        </w:rPr>
        <w:t>the</w:t>
      </w:r>
      <w:proofErr w:type="spellEnd"/>
      <w:r w:rsidRPr="00991CFE">
        <w:rPr>
          <w:rFonts w:ascii="Georgia" w:hAnsi="Georgia" w:cs="Times New Roman"/>
          <w:i/>
          <w:iCs/>
          <w:color w:val="333333"/>
          <w:lang w:eastAsia="nl-NL"/>
        </w:rPr>
        <w:t xml:space="preserve"> Rings-</w:t>
      </w:r>
      <w:r w:rsidRPr="00991CFE">
        <w:rPr>
          <w:rFonts w:ascii="Georgia" w:hAnsi="Georgia" w:cs="Times New Roman"/>
          <w:color w:val="333333"/>
          <w:lang w:eastAsia="nl-NL"/>
        </w:rPr>
        <w:t xml:space="preserve">karakter </w:t>
      </w:r>
      <w:proofErr w:type="spellStart"/>
      <w:r w:rsidRPr="00991CFE">
        <w:rPr>
          <w:rFonts w:ascii="Georgia" w:hAnsi="Georgia" w:cs="Times New Roman"/>
          <w:color w:val="333333"/>
          <w:lang w:eastAsia="nl-NL"/>
        </w:rPr>
        <w:t>Smeagol</w:t>
      </w:r>
      <w:proofErr w:type="spellEnd"/>
      <w:r w:rsidRPr="00991CFE">
        <w:rPr>
          <w:rFonts w:ascii="Georgia" w:hAnsi="Georgia" w:cs="Times New Roman"/>
          <w:color w:val="333333"/>
          <w:lang w:eastAsia="nl-NL"/>
        </w:rPr>
        <w:t xml:space="preserve"> vanuit de donkere krochten de waarheid boven tafel denkt te krijgen over grote bedrijven die de wereld overnemen, ‘zoals Blokker’.</w:t>
      </w:r>
    </w:p>
    <w:p w14:paraId="294F532D" w14:textId="77777777" w:rsidR="00991CFE" w:rsidRPr="00991CFE" w:rsidRDefault="00991CFE" w:rsidP="00991CFE">
      <w:pPr>
        <w:pStyle w:val="Geenafstand"/>
        <w:rPr>
          <w:rFonts w:ascii="Georgia" w:hAnsi="Georgia" w:cs="Times New Roman"/>
          <w:color w:val="333333"/>
          <w:lang w:eastAsia="nl-NL"/>
        </w:rPr>
      </w:pPr>
    </w:p>
    <w:p w14:paraId="26D4DCF8" w14:textId="77777777" w:rsidR="00991CFE" w:rsidRPr="00991CFE" w:rsidRDefault="00991CFE" w:rsidP="00991CFE">
      <w:pPr>
        <w:pStyle w:val="Geenafstand"/>
        <w:rPr>
          <w:rFonts w:ascii="Georgia" w:hAnsi="Georgia" w:cs="Times New Roman"/>
          <w:color w:val="333333"/>
          <w:sz w:val="27"/>
          <w:szCs w:val="27"/>
          <w:lang w:eastAsia="nl-NL"/>
        </w:rPr>
      </w:pPr>
      <w:r w:rsidRPr="00991CFE">
        <w:rPr>
          <w:rFonts w:ascii="Georgia" w:hAnsi="Georgia" w:cs="Times New Roman"/>
          <w:color w:val="333333"/>
          <w:lang w:eastAsia="nl-NL"/>
        </w:rPr>
        <w:t>Het is het sterke spel en het grote talent voor absurdisme dat </w:t>
      </w:r>
      <w:r w:rsidRPr="00991CFE">
        <w:rPr>
          <w:rFonts w:ascii="Georgia" w:hAnsi="Georgia" w:cs="Times New Roman"/>
          <w:i/>
          <w:iCs/>
          <w:color w:val="333333"/>
          <w:lang w:eastAsia="nl-NL"/>
        </w:rPr>
        <w:t>Drift </w:t>
      </w:r>
      <w:r w:rsidRPr="00991CFE">
        <w:rPr>
          <w:rFonts w:ascii="Georgia" w:hAnsi="Georgia" w:cs="Times New Roman"/>
          <w:color w:val="333333"/>
          <w:lang w:eastAsia="nl-NL"/>
        </w:rPr>
        <w:t>tot een leuke voorstelling maakt. De titel van de voorstelling verwijst naar verlangens en driftbuien, als kijker blijf je vooral benieuwd wat er nog meer onder de oppervlakte huist.</w:t>
      </w:r>
    </w:p>
    <w:p w14:paraId="291BE133" w14:textId="77777777" w:rsidR="00372244" w:rsidRDefault="00372244"/>
    <w:sectPr w:rsidR="00372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FE"/>
    <w:rsid w:val="00372244"/>
    <w:rsid w:val="00991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D63F"/>
  <w15:chartTrackingRefBased/>
  <w15:docId w15:val="{28E6E2A1-7EEF-4A7D-97BD-868277E1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1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91CFE"/>
    <w:rPr>
      <w:color w:val="0000FF"/>
      <w:u w:val="single"/>
    </w:rPr>
  </w:style>
  <w:style w:type="paragraph" w:styleId="Normaalweb">
    <w:name w:val="Normal (Web)"/>
    <w:basedOn w:val="Standaard"/>
    <w:uiPriority w:val="99"/>
    <w:semiHidden/>
    <w:unhideWhenUsed/>
    <w:rsid w:val="00991CF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91CFE"/>
    <w:rPr>
      <w:b/>
      <w:bCs/>
    </w:rPr>
  </w:style>
  <w:style w:type="character" w:styleId="Nadruk">
    <w:name w:val="Emphasis"/>
    <w:basedOn w:val="Standaardalinea-lettertype"/>
    <w:uiPriority w:val="20"/>
    <w:qFormat/>
    <w:rsid w:val="00991CFE"/>
    <w:rPr>
      <w:i/>
      <w:iCs/>
    </w:rPr>
  </w:style>
  <w:style w:type="paragraph" w:styleId="Geenafstand">
    <w:name w:val="No Spacing"/>
    <w:uiPriority w:val="1"/>
    <w:qFormat/>
    <w:rsid w:val="00991CFE"/>
    <w:pPr>
      <w:spacing w:after="0" w:line="240" w:lineRule="auto"/>
    </w:pPr>
  </w:style>
  <w:style w:type="character" w:customStyle="1" w:styleId="Kop1Char">
    <w:name w:val="Kop 1 Char"/>
    <w:basedOn w:val="Standaardalinea-lettertype"/>
    <w:link w:val="Kop1"/>
    <w:uiPriority w:val="9"/>
    <w:rsid w:val="00991C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3062">
      <w:bodyDiv w:val="1"/>
      <w:marLeft w:val="0"/>
      <w:marRight w:val="0"/>
      <w:marTop w:val="0"/>
      <w:marBottom w:val="0"/>
      <w:divBdr>
        <w:top w:val="none" w:sz="0" w:space="0" w:color="auto"/>
        <w:left w:val="none" w:sz="0" w:space="0" w:color="auto"/>
        <w:bottom w:val="none" w:sz="0" w:space="0" w:color="auto"/>
        <w:right w:val="none" w:sz="0" w:space="0" w:color="auto"/>
      </w:divBdr>
      <w:divsChild>
        <w:div w:id="727415839">
          <w:marLeft w:val="0"/>
          <w:marRight w:val="0"/>
          <w:marTop w:val="0"/>
          <w:marBottom w:val="0"/>
          <w:divBdr>
            <w:top w:val="none" w:sz="0" w:space="0" w:color="auto"/>
            <w:left w:val="none" w:sz="0" w:space="0" w:color="auto"/>
            <w:bottom w:val="none" w:sz="0" w:space="0" w:color="auto"/>
            <w:right w:val="none" w:sz="0" w:space="0" w:color="auto"/>
          </w:divBdr>
          <w:divsChild>
            <w:div w:id="1896158334">
              <w:marLeft w:val="0"/>
              <w:marRight w:val="0"/>
              <w:marTop w:val="0"/>
              <w:marBottom w:val="0"/>
              <w:divBdr>
                <w:top w:val="none" w:sz="0" w:space="0" w:color="auto"/>
                <w:left w:val="none" w:sz="0" w:space="0" w:color="auto"/>
                <w:bottom w:val="none" w:sz="0" w:space="0" w:color="auto"/>
                <w:right w:val="none" w:sz="0" w:space="0" w:color="auto"/>
              </w:divBdr>
            </w:div>
          </w:divsChild>
        </w:div>
        <w:div w:id="2111510662">
          <w:marLeft w:val="0"/>
          <w:marRight w:val="0"/>
          <w:marTop w:val="1200"/>
          <w:marBottom w:val="0"/>
          <w:divBdr>
            <w:top w:val="none" w:sz="0" w:space="0" w:color="auto"/>
            <w:left w:val="none" w:sz="0" w:space="0" w:color="auto"/>
            <w:bottom w:val="none" w:sz="0" w:space="0" w:color="auto"/>
            <w:right w:val="none" w:sz="0" w:space="0" w:color="auto"/>
          </w:divBdr>
          <w:divsChild>
            <w:div w:id="542449232">
              <w:marLeft w:val="0"/>
              <w:marRight w:val="0"/>
              <w:marTop w:val="0"/>
              <w:marBottom w:val="0"/>
              <w:divBdr>
                <w:top w:val="none" w:sz="0" w:space="0" w:color="auto"/>
                <w:left w:val="none" w:sz="0" w:space="0" w:color="auto"/>
                <w:bottom w:val="none" w:sz="0" w:space="0" w:color="auto"/>
                <w:right w:val="none" w:sz="0" w:space="0" w:color="auto"/>
              </w:divBdr>
              <w:divsChild>
                <w:div w:id="1787238750">
                  <w:marLeft w:val="0"/>
                  <w:marRight w:val="0"/>
                  <w:marTop w:val="0"/>
                  <w:marBottom w:val="0"/>
                  <w:divBdr>
                    <w:top w:val="none" w:sz="0" w:space="0" w:color="auto"/>
                    <w:left w:val="none" w:sz="0" w:space="0" w:color="auto"/>
                    <w:bottom w:val="single" w:sz="6" w:space="0" w:color="FC4F1E"/>
                    <w:right w:val="none" w:sz="0" w:space="0" w:color="auto"/>
                  </w:divBdr>
                </w:div>
                <w:div w:id="761148500">
                  <w:marLeft w:val="0"/>
                  <w:marRight w:val="0"/>
                  <w:marTop w:val="0"/>
                  <w:marBottom w:val="0"/>
                  <w:divBdr>
                    <w:top w:val="none" w:sz="0" w:space="0" w:color="auto"/>
                    <w:left w:val="none" w:sz="0" w:space="0" w:color="auto"/>
                    <w:bottom w:val="none" w:sz="0" w:space="0" w:color="auto"/>
                    <w:right w:val="none" w:sz="0" w:space="0" w:color="auto"/>
                  </w:divBdr>
                </w:div>
                <w:div w:id="1130981217">
                  <w:marLeft w:val="0"/>
                  <w:marRight w:val="0"/>
                  <w:marTop w:val="0"/>
                  <w:marBottom w:val="0"/>
                  <w:divBdr>
                    <w:top w:val="none" w:sz="0" w:space="0" w:color="auto"/>
                    <w:left w:val="none" w:sz="0" w:space="0" w:color="auto"/>
                    <w:bottom w:val="none" w:sz="0" w:space="0" w:color="auto"/>
                    <w:right w:val="none" w:sz="0" w:space="0" w:color="auto"/>
                  </w:divBdr>
                  <w:divsChild>
                    <w:div w:id="519244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A78DE4F4F444086A8C3EEC9ABA2D9" ma:contentTypeVersion="16" ma:contentTypeDescription="Een nieuw document maken." ma:contentTypeScope="" ma:versionID="da51b1cc782ccfca6b893adde07266f2">
  <xsd:schema xmlns:xsd="http://www.w3.org/2001/XMLSchema" xmlns:xs="http://www.w3.org/2001/XMLSchema" xmlns:p="http://schemas.microsoft.com/office/2006/metadata/properties" xmlns:ns2="c3168dbb-83a6-4c3d-aedd-0d3f04669929" xmlns:ns3="a8b32200-b162-40f2-8e1c-29a86e60053c" targetNamespace="http://schemas.microsoft.com/office/2006/metadata/properties" ma:root="true" ma:fieldsID="bff18864c46f5f46ea2c2a1056e3b795" ns2:_="" ns3:_="">
    <xsd:import namespace="c3168dbb-83a6-4c3d-aedd-0d3f04669929"/>
    <xsd:import namespace="a8b32200-b162-40f2-8e1c-29a86e6005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8dbb-83a6-4c3d-aedd-0d3f04669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29394f3-d575-4313-aa8e-98d195a21c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32200-b162-40f2-8e1c-29a86e6005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456b8f2-280d-459a-acc4-4ecb8830445a}" ma:internalName="TaxCatchAll" ma:showField="CatchAllData" ma:web="a8b32200-b162-40f2-8e1c-29a86e600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68dbb-83a6-4c3d-aedd-0d3f04669929">
      <Terms xmlns="http://schemas.microsoft.com/office/infopath/2007/PartnerControls"/>
    </lcf76f155ced4ddcb4097134ff3c332f>
    <TaxCatchAll xmlns="a8b32200-b162-40f2-8e1c-29a86e60053c" xsi:nil="true"/>
  </documentManagement>
</p:properties>
</file>

<file path=customXml/itemProps1.xml><?xml version="1.0" encoding="utf-8"?>
<ds:datastoreItem xmlns:ds="http://schemas.openxmlformats.org/officeDocument/2006/customXml" ds:itemID="{36FEDE27-3C33-48C8-A77C-51340E7ED3C3}"/>
</file>

<file path=customXml/itemProps2.xml><?xml version="1.0" encoding="utf-8"?>
<ds:datastoreItem xmlns:ds="http://schemas.openxmlformats.org/officeDocument/2006/customXml" ds:itemID="{F2B8A8B4-00AC-4C9F-8076-32F349FBB67B}"/>
</file>

<file path=customXml/itemProps3.xml><?xml version="1.0" encoding="utf-8"?>
<ds:datastoreItem xmlns:ds="http://schemas.openxmlformats.org/officeDocument/2006/customXml" ds:itemID="{A945B5DF-D0B3-4D72-B3DC-A36C78A3194A}"/>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2412</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 marketing Isala Theater</dc:creator>
  <cp:keywords/>
  <dc:description/>
  <cp:lastModifiedBy>Stagiair marketing Isala Theater</cp:lastModifiedBy>
  <cp:revision>1</cp:revision>
  <dcterms:created xsi:type="dcterms:W3CDTF">2023-05-23T12:28:00Z</dcterms:created>
  <dcterms:modified xsi:type="dcterms:W3CDTF">2023-05-23T12:29:00Z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0x010100DA3A78DE4F4F444086A8C3EEC9ABA2D9</vt:lpwstr>
  </property>
</Properties>
</file>